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0D84E" w14:textId="3FB28077" w:rsidR="00065104" w:rsidRPr="00281171" w:rsidRDefault="00065104" w:rsidP="00281171">
      <w:pPr>
        <w:rPr>
          <w:rStyle w:val="Emphasis"/>
        </w:rPr>
      </w:pPr>
      <w:r w:rsidRPr="00281171">
        <w:rPr>
          <w:rStyle w:val="Emphasis"/>
        </w:rPr>
        <w:t>By making a booking, hirers agree to these terms and conditions.</w:t>
      </w:r>
    </w:p>
    <w:p w14:paraId="7F722477" w14:textId="5FD6EA6C" w:rsidR="008B3F93" w:rsidRPr="00E84E00" w:rsidRDefault="008B3F93" w:rsidP="00281171">
      <w:pPr>
        <w:pStyle w:val="Heading1"/>
      </w:pPr>
      <w:r w:rsidRPr="00E84E00">
        <w:t xml:space="preserve">Contact </w:t>
      </w:r>
    </w:p>
    <w:p w14:paraId="7BE2BD57" w14:textId="77777777" w:rsidR="001171D4" w:rsidRPr="003E78D9" w:rsidRDefault="001171D4" w:rsidP="001171D4">
      <w:r w:rsidRPr="003E78D9">
        <w:rPr>
          <w:color w:val="000000"/>
        </w:rPr>
        <w:t xml:space="preserve">The online contact form at </w:t>
      </w:r>
      <w:hyperlink r:id="rId8" w:history="1">
        <w:r w:rsidRPr="003E78D9">
          <w:rPr>
            <w:rStyle w:val="Hyperlink"/>
          </w:rPr>
          <w:t>https://yrhenysgoldinas.org.uk/contact/</w:t>
        </w:r>
      </w:hyperlink>
      <w:r w:rsidRPr="003E78D9">
        <w:rPr>
          <w:color w:val="000000"/>
        </w:rPr>
        <w:t xml:space="preserve">  should be used for non</w:t>
      </w:r>
      <w:r>
        <w:rPr>
          <w:color w:val="000000"/>
        </w:rPr>
        <w:t>-</w:t>
      </w:r>
      <w:r w:rsidRPr="003E78D9">
        <w:rPr>
          <w:color w:val="000000"/>
        </w:rPr>
        <w:t>urgent matters.</w:t>
      </w:r>
    </w:p>
    <w:p w14:paraId="5C80AB3A" w14:textId="77777777" w:rsidR="001171D4" w:rsidRDefault="008B3F93" w:rsidP="008B3F93">
      <w:r w:rsidRPr="00E84E00">
        <w:t>In the event of serious difficulty, please contact</w:t>
      </w:r>
      <w:r w:rsidR="001171D4">
        <w:t>:</w:t>
      </w:r>
    </w:p>
    <w:p w14:paraId="456E739F" w14:textId="690C1ED3" w:rsidR="001171D4" w:rsidRDefault="001171D4" w:rsidP="001171D4">
      <w:pPr>
        <w:pStyle w:val="ListParagraph"/>
        <w:numPr>
          <w:ilvl w:val="0"/>
          <w:numId w:val="8"/>
        </w:numPr>
      </w:pPr>
      <w:r w:rsidRPr="001171D4">
        <w:t xml:space="preserve">Brendan Patchell </w:t>
      </w:r>
      <w:r w:rsidR="00A439D1">
        <w:t xml:space="preserve">07484 742722; </w:t>
      </w:r>
      <w:r w:rsidRPr="001171D4">
        <w:t xml:space="preserve">or </w:t>
      </w:r>
    </w:p>
    <w:p w14:paraId="3FE1D528" w14:textId="117F8E71" w:rsidR="001171D4" w:rsidRDefault="001171D4" w:rsidP="001171D4">
      <w:pPr>
        <w:pStyle w:val="ListParagraph"/>
        <w:numPr>
          <w:ilvl w:val="0"/>
          <w:numId w:val="8"/>
        </w:numPr>
      </w:pPr>
      <w:r w:rsidRPr="001171D4">
        <w:t>Duncan Wig</w:t>
      </w:r>
      <w:r w:rsidR="0079620D">
        <w:t>n</w:t>
      </w:r>
      <w:r w:rsidRPr="001171D4">
        <w:t>ey</w:t>
      </w:r>
      <w:r w:rsidR="00A439D1">
        <w:t xml:space="preserve"> 07778 519683</w:t>
      </w:r>
    </w:p>
    <w:p w14:paraId="58EDED7A" w14:textId="656BEA91" w:rsidR="008B3F93" w:rsidRPr="001171D4" w:rsidRDefault="008B3F93" w:rsidP="001171D4">
      <w:r w:rsidRPr="001171D4">
        <w:rPr>
          <w:color w:val="000000"/>
        </w:rPr>
        <w:t xml:space="preserve">Yr Hen Ysgol is run entirely by volunteers, so it would be appreciated if this action is kept for truly urgent matters. </w:t>
      </w:r>
    </w:p>
    <w:p w14:paraId="2C0DD79C" w14:textId="77777777" w:rsidR="008B3F93" w:rsidRPr="003E78D9" w:rsidRDefault="008B3F93" w:rsidP="008B3F93">
      <w:pPr>
        <w:rPr>
          <w:color w:val="000000"/>
        </w:rPr>
      </w:pPr>
    </w:p>
    <w:p w14:paraId="2A154973" w14:textId="41436C1B" w:rsidR="008B3F93" w:rsidRPr="00E84E00" w:rsidRDefault="008B3F93" w:rsidP="00281171">
      <w:pPr>
        <w:pStyle w:val="Heading1"/>
      </w:pPr>
      <w:r w:rsidRPr="00E84E00">
        <w:t xml:space="preserve">ALL HIRERS </w:t>
      </w:r>
      <w:r w:rsidR="00065104">
        <w:t xml:space="preserve">MUST </w:t>
      </w:r>
      <w:r w:rsidRPr="00E84E00">
        <w:t>ADHERE TO THE FOLLOWING</w:t>
      </w:r>
      <w:r>
        <w:t>:</w:t>
      </w:r>
    </w:p>
    <w:p w14:paraId="222ACF56" w14:textId="0C01409B" w:rsidR="008B3F93" w:rsidRPr="00E84E00" w:rsidRDefault="008B3F93" w:rsidP="00DA3064">
      <w:pPr>
        <w:pStyle w:val="Heading1"/>
      </w:pPr>
      <w:r w:rsidRPr="00E84E00">
        <w:t>R</w:t>
      </w:r>
      <w:r w:rsidR="00281171">
        <w:t>oom Capacity</w:t>
      </w:r>
    </w:p>
    <w:p w14:paraId="5F60CE83" w14:textId="77777777" w:rsidR="008B3F93" w:rsidRPr="00E84E00" w:rsidRDefault="008B3F93" w:rsidP="008B3F93">
      <w:pPr>
        <w:rPr>
          <w:b/>
          <w:bCs/>
        </w:rPr>
      </w:pPr>
    </w:p>
    <w:p w14:paraId="1FDF613E" w14:textId="44946448" w:rsidR="008B3F93" w:rsidRPr="00281171" w:rsidRDefault="008B3F93" w:rsidP="008B3F93">
      <w:pPr>
        <w:pStyle w:val="ListParagraph"/>
        <w:ind w:left="0"/>
        <w:jc w:val="both"/>
        <w:rPr>
          <w:rStyle w:val="Emphasis"/>
        </w:rPr>
      </w:pPr>
      <w:r w:rsidRPr="00281171">
        <w:rPr>
          <w:rStyle w:val="Emphasis"/>
        </w:rPr>
        <w:t>The premises licence permits no more than 110 people to be on the premises at any given time</w:t>
      </w:r>
      <w:r w:rsidR="00281171">
        <w:rPr>
          <w:rStyle w:val="Emphasis"/>
        </w:rPr>
        <w:t>.</w:t>
      </w:r>
    </w:p>
    <w:p w14:paraId="0664F92D" w14:textId="77777777" w:rsidR="008B3F93" w:rsidRPr="00E84E00" w:rsidRDefault="008B3F93" w:rsidP="008B3F93">
      <w:pPr>
        <w:rPr>
          <w:b/>
          <w:bCs/>
        </w:rPr>
      </w:pPr>
    </w:p>
    <w:p w14:paraId="6AB7DD88" w14:textId="7C4D78AD" w:rsidR="008B3F93" w:rsidRPr="00E84E00" w:rsidRDefault="008B3F93" w:rsidP="008B3F93">
      <w:r w:rsidRPr="00E84E00">
        <w:t xml:space="preserve">The </w:t>
      </w:r>
      <w:r w:rsidR="001171D4">
        <w:t>M</w:t>
      </w:r>
      <w:r w:rsidRPr="00E84E00">
        <w:t xml:space="preserve">ain </w:t>
      </w:r>
      <w:r w:rsidR="001171D4">
        <w:t>H</w:t>
      </w:r>
      <w:r w:rsidR="00281171">
        <w:t>all</w:t>
      </w:r>
      <w:r w:rsidRPr="00E84E00">
        <w:t xml:space="preserve"> </w:t>
      </w:r>
      <w:r w:rsidR="001171D4">
        <w:t xml:space="preserve">will accommodate </w:t>
      </w:r>
      <w:r w:rsidR="00281171">
        <w:tab/>
      </w:r>
      <w:r w:rsidR="00281171">
        <w:tab/>
      </w:r>
      <w:r w:rsidR="001171D4" w:rsidRPr="00281171">
        <w:rPr>
          <w:b/>
        </w:rPr>
        <w:t xml:space="preserve">80 </w:t>
      </w:r>
      <w:r w:rsidR="001171D4">
        <w:t>seated</w:t>
      </w:r>
    </w:p>
    <w:p w14:paraId="2ABA8E5D" w14:textId="0F81AFDB" w:rsidR="008B3F93" w:rsidRPr="00E84E00" w:rsidRDefault="008B3F93" w:rsidP="008B3F93">
      <w:r w:rsidRPr="00E84E00">
        <w:t xml:space="preserve">Garn Fawr will accommodate </w:t>
      </w:r>
      <w:r w:rsidR="00281171">
        <w:tab/>
      </w:r>
      <w:r w:rsidR="00281171">
        <w:tab/>
      </w:r>
      <w:r w:rsidR="001171D4" w:rsidRPr="00281171">
        <w:rPr>
          <w:b/>
        </w:rPr>
        <w:t>20</w:t>
      </w:r>
      <w:r w:rsidR="001171D4">
        <w:t xml:space="preserve"> </w:t>
      </w:r>
      <w:r w:rsidRPr="00E84E00">
        <w:t xml:space="preserve">seated </w:t>
      </w:r>
    </w:p>
    <w:p w14:paraId="51F44519" w14:textId="38D67D62" w:rsidR="008B3F93" w:rsidRPr="00E84E00" w:rsidRDefault="008B3F93" w:rsidP="008B3F93">
      <w:r w:rsidRPr="00E84E00">
        <w:t xml:space="preserve">Garn Fach will accommodate </w:t>
      </w:r>
      <w:r w:rsidR="00281171">
        <w:tab/>
      </w:r>
      <w:r w:rsidR="00281171">
        <w:tab/>
      </w:r>
      <w:r w:rsidR="001171D4" w:rsidRPr="00281171">
        <w:rPr>
          <w:b/>
        </w:rPr>
        <w:t xml:space="preserve">10 </w:t>
      </w:r>
      <w:r w:rsidRPr="00E84E00">
        <w:t xml:space="preserve">seated </w:t>
      </w:r>
    </w:p>
    <w:p w14:paraId="230BBC95" w14:textId="52BEE38B" w:rsidR="008B3F93" w:rsidRPr="00E84E00" w:rsidRDefault="008B3F93" w:rsidP="008B3F93"/>
    <w:p w14:paraId="144E5435" w14:textId="1794DA51" w:rsidR="008B3F93" w:rsidRPr="00E84E00" w:rsidRDefault="008B3F93" w:rsidP="008B3F93">
      <w:r w:rsidRPr="00E84E00">
        <w:t xml:space="preserve">These limits </w:t>
      </w:r>
      <w:r w:rsidRPr="001171D4">
        <w:rPr>
          <w:color w:val="333333"/>
        </w:rPr>
        <w:t>must</w:t>
      </w:r>
      <w:r w:rsidRPr="00E84E00">
        <w:rPr>
          <w:i/>
          <w:iCs/>
          <w:color w:val="333333"/>
        </w:rPr>
        <w:t xml:space="preserve"> </w:t>
      </w:r>
      <w:r w:rsidRPr="00E84E00">
        <w:t>not be exceeded.</w:t>
      </w:r>
    </w:p>
    <w:p w14:paraId="1C0131F3" w14:textId="77777777" w:rsidR="008B3F93" w:rsidRPr="00E84E00" w:rsidRDefault="008B3F93" w:rsidP="008B3F93">
      <w:pPr>
        <w:rPr>
          <w:b/>
          <w:bCs/>
        </w:rPr>
      </w:pPr>
    </w:p>
    <w:p w14:paraId="74E5EFB2" w14:textId="77777777" w:rsidR="008B3F93" w:rsidRPr="00281171" w:rsidRDefault="008B3F93" w:rsidP="00DA3064">
      <w:pPr>
        <w:pStyle w:val="Heading1"/>
      </w:pPr>
      <w:r w:rsidRPr="00281171">
        <w:t>Cancellation:</w:t>
      </w:r>
    </w:p>
    <w:p w14:paraId="35D0A832" w14:textId="77777777" w:rsidR="008B3F93" w:rsidRDefault="008B3F93" w:rsidP="008B3F93">
      <w:r w:rsidRPr="00E84E00">
        <w:t>If an event is cancelled</w:t>
      </w:r>
      <w:r>
        <w:t>:</w:t>
      </w:r>
    </w:p>
    <w:p w14:paraId="20D146C1" w14:textId="77777777" w:rsidR="008B3F93" w:rsidRPr="00E84E00" w:rsidRDefault="008B3F93" w:rsidP="008B3F93">
      <w:pPr>
        <w:numPr>
          <w:ilvl w:val="0"/>
          <w:numId w:val="4"/>
        </w:numPr>
      </w:pPr>
      <w:r w:rsidRPr="00E84E00">
        <w:t>more than 4 weeks in advance, the full cost will be refunded</w:t>
      </w:r>
      <w:r>
        <w:t>;</w:t>
      </w:r>
    </w:p>
    <w:p w14:paraId="1794239F" w14:textId="77777777" w:rsidR="008B3F93" w:rsidRPr="00E84E00" w:rsidRDefault="008B3F93" w:rsidP="008B3F93">
      <w:pPr>
        <w:numPr>
          <w:ilvl w:val="0"/>
          <w:numId w:val="4"/>
        </w:numPr>
      </w:pPr>
      <w:r>
        <w:t xml:space="preserve">within 1-4 weeks of the event date, </w:t>
      </w:r>
      <w:r w:rsidRPr="00E84E00">
        <w:t>50% will be refunded</w:t>
      </w:r>
      <w:r>
        <w:t>;</w:t>
      </w:r>
      <w:r w:rsidRPr="00E84E00">
        <w:t xml:space="preserve"> </w:t>
      </w:r>
      <w:r>
        <w:t xml:space="preserve">and </w:t>
      </w:r>
    </w:p>
    <w:p w14:paraId="29274582" w14:textId="77777777" w:rsidR="008B3F93" w:rsidRPr="00E84E00" w:rsidRDefault="008B3F93" w:rsidP="008B3F93">
      <w:pPr>
        <w:numPr>
          <w:ilvl w:val="0"/>
          <w:numId w:val="4"/>
        </w:numPr>
      </w:pPr>
      <w:r w:rsidRPr="00E84E00">
        <w:t>less than 1 week before the event date</w:t>
      </w:r>
      <w:r>
        <w:t>, th</w:t>
      </w:r>
      <w:r w:rsidRPr="00E84E00">
        <w:t>ere will be no refund</w:t>
      </w:r>
      <w:r>
        <w:t>.</w:t>
      </w:r>
      <w:r w:rsidRPr="00E84E00">
        <w:t xml:space="preserve"> </w:t>
      </w:r>
    </w:p>
    <w:p w14:paraId="62A24F49" w14:textId="77777777" w:rsidR="008B3F93" w:rsidRPr="00E84E00" w:rsidRDefault="008B3F93" w:rsidP="008B3F93">
      <w:pPr>
        <w:rPr>
          <w:b/>
          <w:bCs/>
        </w:rPr>
      </w:pPr>
    </w:p>
    <w:p w14:paraId="07C8932B" w14:textId="77777777" w:rsidR="008B3F93" w:rsidRPr="0040584E" w:rsidRDefault="008B3F93" w:rsidP="00DA3064">
      <w:pPr>
        <w:pStyle w:val="Heading1"/>
      </w:pPr>
      <w:r w:rsidRPr="0040584E">
        <w:t xml:space="preserve">Health &amp; Safety </w:t>
      </w:r>
    </w:p>
    <w:p w14:paraId="247A444B" w14:textId="45A8B278" w:rsidR="008B3F93" w:rsidRPr="00E84E00" w:rsidRDefault="009E72FE" w:rsidP="008B3F93">
      <w:pPr>
        <w:ind w:left="360" w:hanging="360"/>
      </w:pPr>
      <w:r w:rsidRPr="00E84E00">
        <w:rPr>
          <w:color w:val="000000"/>
        </w:rPr>
        <w:t>All hirers</w:t>
      </w:r>
      <w:r w:rsidR="008B3F93" w:rsidRPr="00E84E00">
        <w:rPr>
          <w:color w:val="000000"/>
        </w:rPr>
        <w:t xml:space="preserve"> must</w:t>
      </w:r>
      <w:r w:rsidR="008B3F93">
        <w:rPr>
          <w:color w:val="000000"/>
        </w:rPr>
        <w:t>:</w:t>
      </w:r>
    </w:p>
    <w:p w14:paraId="019AB968" w14:textId="77777777" w:rsidR="008B3F93" w:rsidRPr="003E78D9" w:rsidRDefault="008B3F93" w:rsidP="008B3F93">
      <w:pPr>
        <w:pStyle w:val="ListParagraph"/>
        <w:numPr>
          <w:ilvl w:val="0"/>
          <w:numId w:val="3"/>
        </w:numPr>
      </w:pPr>
      <w:r w:rsidRPr="003E78D9">
        <w:rPr>
          <w:color w:val="000000"/>
        </w:rPr>
        <w:t>comply with the health and safety policy of Yr Hen Ysgol.( see website  https://yrhenysgoldinas.org.uk/policies/</w:t>
      </w:r>
      <w:r>
        <w:rPr>
          <w:color w:val="000000"/>
        </w:rPr>
        <w:t>);</w:t>
      </w:r>
    </w:p>
    <w:p w14:paraId="27C77B30" w14:textId="77777777" w:rsidR="008B3F93" w:rsidRPr="003E78D9" w:rsidRDefault="008B3F93" w:rsidP="008B3F93">
      <w:pPr>
        <w:pStyle w:val="ListParagraph"/>
        <w:numPr>
          <w:ilvl w:val="0"/>
          <w:numId w:val="2"/>
        </w:numPr>
      </w:pPr>
      <w:r w:rsidRPr="003E78D9">
        <w:rPr>
          <w:color w:val="000000"/>
        </w:rPr>
        <w:t>comply with safety rules, operating instructions and working procedures</w:t>
      </w:r>
      <w:r>
        <w:rPr>
          <w:color w:val="000000"/>
        </w:rPr>
        <w:t>;</w:t>
      </w:r>
    </w:p>
    <w:p w14:paraId="2ACDA0F4" w14:textId="77777777" w:rsidR="008B3F93" w:rsidRPr="003E78D9" w:rsidRDefault="008B3F93" w:rsidP="008B3F93">
      <w:pPr>
        <w:pStyle w:val="ListParagraph"/>
        <w:numPr>
          <w:ilvl w:val="0"/>
          <w:numId w:val="2"/>
        </w:numPr>
      </w:pPr>
      <w:r w:rsidRPr="003E78D9">
        <w:rPr>
          <w:color w:val="000000"/>
        </w:rPr>
        <w:t>report all accidents, injuries, near misses or other potential safety hazards</w:t>
      </w:r>
      <w:r>
        <w:rPr>
          <w:color w:val="000000"/>
        </w:rPr>
        <w:t>;</w:t>
      </w:r>
    </w:p>
    <w:p w14:paraId="2DA47EAE" w14:textId="23C608FF" w:rsidR="008B3F93" w:rsidRPr="003E78D9" w:rsidRDefault="008B3F93" w:rsidP="008B3F93">
      <w:pPr>
        <w:pStyle w:val="ListParagraph"/>
        <w:numPr>
          <w:ilvl w:val="0"/>
          <w:numId w:val="2"/>
        </w:numPr>
      </w:pPr>
      <w:r w:rsidRPr="003E78D9">
        <w:rPr>
          <w:color w:val="000000"/>
        </w:rPr>
        <w:t xml:space="preserve">report any </w:t>
      </w:r>
      <w:r w:rsidR="0008116C">
        <w:rPr>
          <w:color w:val="000000"/>
        </w:rPr>
        <w:t>f</w:t>
      </w:r>
      <w:r w:rsidRPr="003E78D9">
        <w:rPr>
          <w:color w:val="000000"/>
        </w:rPr>
        <w:t>aults or defects in the building, equipment or in the grounds</w:t>
      </w:r>
      <w:r>
        <w:rPr>
          <w:color w:val="000000"/>
        </w:rPr>
        <w:t>;</w:t>
      </w:r>
    </w:p>
    <w:p w14:paraId="1A9CA6BA" w14:textId="77777777" w:rsidR="008B3F93" w:rsidRPr="003E78D9" w:rsidRDefault="008B3F93" w:rsidP="008B3F93">
      <w:pPr>
        <w:pStyle w:val="ListParagraph"/>
        <w:numPr>
          <w:ilvl w:val="0"/>
          <w:numId w:val="2"/>
        </w:numPr>
      </w:pPr>
      <w:r w:rsidRPr="003E78D9">
        <w:rPr>
          <w:color w:val="000000"/>
        </w:rPr>
        <w:t>use protective clothing and safety equipment where this is required</w:t>
      </w:r>
      <w:r>
        <w:rPr>
          <w:color w:val="000000"/>
        </w:rPr>
        <w:t>; and</w:t>
      </w:r>
    </w:p>
    <w:p w14:paraId="06B4F0AC" w14:textId="77777777" w:rsidR="008B3F93" w:rsidRPr="003E78D9" w:rsidRDefault="008B3F93" w:rsidP="008B3F93">
      <w:pPr>
        <w:pStyle w:val="ListParagraph"/>
        <w:numPr>
          <w:ilvl w:val="0"/>
          <w:numId w:val="2"/>
        </w:numPr>
      </w:pPr>
      <w:r w:rsidRPr="003E78D9">
        <w:rPr>
          <w:color w:val="000000"/>
        </w:rPr>
        <w:t>not misuse anything provided in the interests of health and safety</w:t>
      </w:r>
      <w:r>
        <w:rPr>
          <w:color w:val="000000"/>
        </w:rPr>
        <w:t>.</w:t>
      </w:r>
    </w:p>
    <w:p w14:paraId="6681B011" w14:textId="77777777" w:rsidR="008B3F93" w:rsidRDefault="008B3F93" w:rsidP="008B3F93">
      <w:pPr>
        <w:pStyle w:val="ListParagraph"/>
        <w:ind w:left="360"/>
        <w:rPr>
          <w:b/>
          <w:bCs/>
          <w:color w:val="000000"/>
        </w:rPr>
      </w:pPr>
    </w:p>
    <w:p w14:paraId="184C5980" w14:textId="77777777" w:rsidR="008B3F93" w:rsidRPr="003E78D9" w:rsidRDefault="008B3F93" w:rsidP="00DA3064">
      <w:r w:rsidRPr="003E78D9">
        <w:t>No hazardous substances are to be brought into Yr Hen Ysgol without specific written permission from Yr Hen Ysgol</w:t>
      </w:r>
      <w:r>
        <w:t>.</w:t>
      </w:r>
    </w:p>
    <w:p w14:paraId="0E09D600" w14:textId="77777777" w:rsidR="008B3F93" w:rsidRPr="0040584E" w:rsidRDefault="008B3F93" w:rsidP="00DA3064">
      <w:pPr>
        <w:pStyle w:val="Heading1"/>
      </w:pPr>
      <w:r w:rsidRPr="0040584E">
        <w:lastRenderedPageBreak/>
        <w:t xml:space="preserve">Fire </w:t>
      </w:r>
    </w:p>
    <w:p w14:paraId="2A63662A" w14:textId="77777777" w:rsidR="008B3F93" w:rsidRPr="003E78D9" w:rsidRDefault="008B3F93" w:rsidP="00DA3064">
      <w:r w:rsidRPr="003E78D9">
        <w:t xml:space="preserve">Fire </w:t>
      </w:r>
      <w:r w:rsidRPr="00DA3064">
        <w:t>e</w:t>
      </w:r>
      <w:r w:rsidRPr="003E78D9">
        <w:t xml:space="preserve">xtinguishers and a fire alarm system are installed, maintained and regularly inspected. </w:t>
      </w:r>
    </w:p>
    <w:p w14:paraId="42531A85" w14:textId="39BC83A5" w:rsidR="008B3F93" w:rsidRPr="003E78D9" w:rsidRDefault="008B3F93" w:rsidP="00DA3064">
      <w:r w:rsidRPr="003E78D9">
        <w:t xml:space="preserve">Users should make themselves familiar with the location of </w:t>
      </w:r>
      <w:r w:rsidR="009E72FE" w:rsidRPr="003E78D9">
        <w:t>these and</w:t>
      </w:r>
      <w:r w:rsidRPr="003E78D9">
        <w:t xml:space="preserve"> </w:t>
      </w:r>
      <w:r w:rsidR="009E72FE" w:rsidRPr="003E78D9">
        <w:t>the fire</w:t>
      </w:r>
      <w:r w:rsidRPr="003E78D9">
        <w:t xml:space="preserve"> exits and how to use them.</w:t>
      </w:r>
    </w:p>
    <w:p w14:paraId="092D422D" w14:textId="77777777" w:rsidR="008B3F93" w:rsidRPr="003E78D9" w:rsidRDefault="008B3F93" w:rsidP="00DA3064"/>
    <w:p w14:paraId="2850745E" w14:textId="77777777" w:rsidR="008B3F93" w:rsidRPr="003E78D9" w:rsidRDefault="008B3F93" w:rsidP="00DA3064">
      <w:pPr>
        <w:pStyle w:val="Heading2"/>
      </w:pPr>
      <w:r w:rsidRPr="003E78D9">
        <w:t>If a fire is discovered - no matter how small: -</w:t>
      </w:r>
    </w:p>
    <w:p w14:paraId="318D0095" w14:textId="77777777" w:rsidR="008B3F93" w:rsidRPr="003E78D9" w:rsidRDefault="008B3F93" w:rsidP="008B3F93">
      <w:pPr>
        <w:pStyle w:val="ListParagraph"/>
        <w:numPr>
          <w:ilvl w:val="0"/>
          <w:numId w:val="1"/>
        </w:numPr>
      </w:pPr>
      <w:r w:rsidRPr="003E78D9">
        <w:rPr>
          <w:color w:val="000000"/>
        </w:rPr>
        <w:t>immediately raise the alarm</w:t>
      </w:r>
      <w:r>
        <w:rPr>
          <w:color w:val="000000"/>
        </w:rPr>
        <w:t>;</w:t>
      </w:r>
    </w:p>
    <w:p w14:paraId="095C2415" w14:textId="169F2C4E" w:rsidR="008B3F93" w:rsidRPr="003E78D9" w:rsidRDefault="008B3F93" w:rsidP="008B3F93">
      <w:pPr>
        <w:pStyle w:val="ListParagraph"/>
        <w:numPr>
          <w:ilvl w:val="0"/>
          <w:numId w:val="1"/>
        </w:numPr>
      </w:pPr>
      <w:r w:rsidRPr="003E78D9">
        <w:rPr>
          <w:color w:val="000000"/>
        </w:rPr>
        <w:t>check the building for occupants and evacuate all occupants to the designated assembly point in the car park</w:t>
      </w:r>
      <w:r>
        <w:rPr>
          <w:color w:val="000000"/>
        </w:rPr>
        <w:t xml:space="preserve">; </w:t>
      </w:r>
    </w:p>
    <w:p w14:paraId="2EE0E5D7" w14:textId="77777777" w:rsidR="008B3F93" w:rsidRPr="003E78D9" w:rsidRDefault="008B3F93" w:rsidP="008B3F93">
      <w:pPr>
        <w:pStyle w:val="ListParagraph"/>
        <w:numPr>
          <w:ilvl w:val="0"/>
          <w:numId w:val="1"/>
        </w:numPr>
      </w:pPr>
      <w:r w:rsidRPr="003E78D9">
        <w:rPr>
          <w:color w:val="000000"/>
        </w:rPr>
        <w:t>telephone the emergency services</w:t>
      </w:r>
      <w:r>
        <w:rPr>
          <w:color w:val="000000"/>
        </w:rPr>
        <w:t>;</w:t>
      </w:r>
    </w:p>
    <w:p w14:paraId="04DE2307" w14:textId="2D1855C3" w:rsidR="008B3F93" w:rsidRPr="0040584E" w:rsidRDefault="008B3F93" w:rsidP="008B3F93">
      <w:pPr>
        <w:pStyle w:val="ListParagraph"/>
        <w:numPr>
          <w:ilvl w:val="0"/>
          <w:numId w:val="1"/>
        </w:numPr>
      </w:pPr>
      <w:r>
        <w:rPr>
          <w:color w:val="000000"/>
        </w:rPr>
        <w:t>i</w:t>
      </w:r>
      <w:r w:rsidRPr="003E78D9">
        <w:rPr>
          <w:color w:val="000000"/>
        </w:rPr>
        <w:t xml:space="preserve">f possible, but without taking personal risk, </w:t>
      </w:r>
      <w:r w:rsidRPr="001171D4">
        <w:t>attack the fire using the appliances provided</w:t>
      </w:r>
      <w:r w:rsidR="001171D4">
        <w:t>;</w:t>
      </w:r>
      <w:r w:rsidRPr="001171D4">
        <w:t xml:space="preserve"> </w:t>
      </w:r>
    </w:p>
    <w:p w14:paraId="58F286AD" w14:textId="77777777" w:rsidR="008B3F93" w:rsidRPr="003E78D9" w:rsidRDefault="008B3F93" w:rsidP="008B3F93">
      <w:pPr>
        <w:pStyle w:val="ListParagraph"/>
        <w:numPr>
          <w:ilvl w:val="0"/>
          <w:numId w:val="1"/>
        </w:numPr>
      </w:pPr>
      <w:r w:rsidRPr="003E78D9">
        <w:rPr>
          <w:color w:val="000000"/>
        </w:rPr>
        <w:t>ensure that all doors and windows are closed</w:t>
      </w:r>
      <w:r>
        <w:rPr>
          <w:color w:val="000000"/>
        </w:rPr>
        <w:t xml:space="preserve"> and leave the building; and</w:t>
      </w:r>
    </w:p>
    <w:p w14:paraId="6B259175" w14:textId="77777777" w:rsidR="008B3F93" w:rsidRPr="003E78D9" w:rsidRDefault="008B3F93" w:rsidP="008B3F93">
      <w:pPr>
        <w:pStyle w:val="ListParagraph"/>
        <w:numPr>
          <w:ilvl w:val="0"/>
          <w:numId w:val="1"/>
        </w:numPr>
      </w:pPr>
      <w:r w:rsidRPr="003E78D9">
        <w:rPr>
          <w:color w:val="000000"/>
        </w:rPr>
        <w:t>ensure clear access for emergency vehicles.</w:t>
      </w:r>
    </w:p>
    <w:p w14:paraId="1B4A23F3" w14:textId="77777777" w:rsidR="008B3F93" w:rsidRPr="003E78D9" w:rsidRDefault="008B3F93" w:rsidP="008B3F93">
      <w:pPr>
        <w:rPr>
          <w:b/>
          <w:bCs/>
          <w:u w:val="single"/>
        </w:rPr>
      </w:pPr>
    </w:p>
    <w:p w14:paraId="0651F13B" w14:textId="77777777" w:rsidR="008B3F93" w:rsidRPr="003E78D9" w:rsidRDefault="008B3F93" w:rsidP="008B3F93">
      <w:r w:rsidRPr="003E78D9">
        <w:t>In the event of the fire alarm sounding automatically, please evacuate the building as soon as possible through the marked fire exits and follow the instructions above.</w:t>
      </w:r>
    </w:p>
    <w:p w14:paraId="10A010A5" w14:textId="77777777" w:rsidR="008B3F93" w:rsidRPr="003E78D9" w:rsidRDefault="008B3F93" w:rsidP="008B3F93">
      <w:pPr>
        <w:rPr>
          <w:color w:val="000000"/>
        </w:rPr>
      </w:pPr>
    </w:p>
    <w:p w14:paraId="67AB43DC" w14:textId="77777777" w:rsidR="008B3F93" w:rsidRPr="003E78D9" w:rsidRDefault="008B3F93" w:rsidP="008B3F93">
      <w:pPr>
        <w:rPr>
          <w:b/>
          <w:bCs/>
          <w:u w:val="single"/>
        </w:rPr>
      </w:pPr>
    </w:p>
    <w:p w14:paraId="3057386C" w14:textId="77777777" w:rsidR="008B3F93" w:rsidRPr="0040584E" w:rsidRDefault="008B3F93" w:rsidP="00DA3064">
      <w:pPr>
        <w:pStyle w:val="Heading1"/>
      </w:pPr>
      <w:r w:rsidRPr="0040584E">
        <w:t>First Aid</w:t>
      </w:r>
    </w:p>
    <w:p w14:paraId="1D1C577C" w14:textId="77C18D69" w:rsidR="008B3F93" w:rsidRPr="003E78D9" w:rsidRDefault="008B3F93" w:rsidP="008B3F93">
      <w:r w:rsidRPr="003E78D9">
        <w:t xml:space="preserve">A first aid </w:t>
      </w:r>
      <w:r w:rsidR="009E72FE" w:rsidRPr="003E78D9">
        <w:t>box with</w:t>
      </w:r>
      <w:r w:rsidRPr="003E78D9">
        <w:t xml:space="preserve"> basic </w:t>
      </w:r>
      <w:r w:rsidR="009E72FE" w:rsidRPr="003E78D9">
        <w:t>items and</w:t>
      </w:r>
      <w:r w:rsidRPr="003E78D9">
        <w:t xml:space="preserve"> </w:t>
      </w:r>
      <w:r w:rsidRPr="001171D4">
        <w:t xml:space="preserve">an Accident Book are </w:t>
      </w:r>
      <w:r w:rsidRPr="003E78D9">
        <w:t>located in the kitchen</w:t>
      </w:r>
      <w:r w:rsidR="001171D4">
        <w:t>.</w:t>
      </w:r>
      <w:r w:rsidRPr="003E78D9">
        <w:t xml:space="preserve"> </w:t>
      </w:r>
    </w:p>
    <w:p w14:paraId="6354F820" w14:textId="14068D08" w:rsidR="008B3F93" w:rsidRPr="003E78D9" w:rsidRDefault="008B3F93" w:rsidP="008B3F93">
      <w:r w:rsidRPr="003E78D9">
        <w:rPr>
          <w:color w:val="000000"/>
        </w:rPr>
        <w:t>All accidents  must be entered in the Accident Book  and reported to the Health and Safety Officer</w:t>
      </w:r>
      <w:r w:rsidR="001171D4">
        <w:rPr>
          <w:color w:val="000000"/>
        </w:rPr>
        <w:t xml:space="preserve">, </w:t>
      </w:r>
      <w:r w:rsidRPr="003E78D9">
        <w:rPr>
          <w:color w:val="000000"/>
        </w:rPr>
        <w:t xml:space="preserve"> </w:t>
      </w:r>
      <w:r w:rsidR="001171D4">
        <w:rPr>
          <w:color w:val="000000"/>
        </w:rPr>
        <w:t xml:space="preserve">Gareth Jones </w:t>
      </w:r>
      <w:r w:rsidRPr="003E78D9">
        <w:rPr>
          <w:color w:val="000000"/>
        </w:rPr>
        <w:t xml:space="preserve">(via the online contact form ), who will take the necessary action. </w:t>
      </w:r>
    </w:p>
    <w:p w14:paraId="4DBFD9C9" w14:textId="77777777" w:rsidR="008B3F93" w:rsidRPr="003E78D9" w:rsidRDefault="008B3F93" w:rsidP="008B3F93">
      <w:pPr>
        <w:rPr>
          <w:color w:val="000000"/>
        </w:rPr>
      </w:pPr>
    </w:p>
    <w:p w14:paraId="5412DF04" w14:textId="77777777" w:rsidR="008B3F93" w:rsidRPr="0040584E" w:rsidRDefault="008B3F93" w:rsidP="00DA3064">
      <w:pPr>
        <w:pStyle w:val="Heading1"/>
      </w:pPr>
      <w:r w:rsidRPr="0040584E">
        <w:t>Insurance</w:t>
      </w:r>
    </w:p>
    <w:p w14:paraId="730284FA" w14:textId="5177BAC7" w:rsidR="008B3F93" w:rsidRPr="003E78D9" w:rsidRDefault="008B3F93" w:rsidP="008B3F93">
      <w:pPr>
        <w:pStyle w:val="ListParagraph"/>
        <w:ind w:left="0"/>
        <w:jc w:val="both"/>
      </w:pPr>
      <w:r w:rsidRPr="003E78D9">
        <w:rPr>
          <w:color w:val="000000"/>
        </w:rPr>
        <w:t xml:space="preserve">The </w:t>
      </w:r>
      <w:r w:rsidR="009E72FE" w:rsidRPr="003E78D9">
        <w:rPr>
          <w:color w:val="000000"/>
        </w:rPr>
        <w:t>premises are</w:t>
      </w:r>
      <w:r w:rsidRPr="003E78D9">
        <w:rPr>
          <w:color w:val="000000"/>
        </w:rPr>
        <w:t xml:space="preserve"> insured for public liability. Users should consider arranging their </w:t>
      </w:r>
      <w:r w:rsidR="009E72FE" w:rsidRPr="003E78D9">
        <w:rPr>
          <w:color w:val="000000"/>
        </w:rPr>
        <w:t>own insurance for accidents</w:t>
      </w:r>
      <w:r w:rsidRPr="003E78D9">
        <w:rPr>
          <w:color w:val="000000"/>
        </w:rPr>
        <w:t xml:space="preserve"> and personal liability. </w:t>
      </w:r>
      <w:r w:rsidR="000879FD">
        <w:rPr>
          <w:color w:val="000000"/>
        </w:rPr>
        <w:t xml:space="preserve">Businesses must provide their own insurance. </w:t>
      </w:r>
    </w:p>
    <w:p w14:paraId="42B45392" w14:textId="77777777" w:rsidR="008B3F93" w:rsidRPr="003E78D9" w:rsidRDefault="008B3F93" w:rsidP="008B3F93">
      <w:pPr>
        <w:jc w:val="both"/>
        <w:rPr>
          <w:b/>
          <w:color w:val="000000"/>
        </w:rPr>
      </w:pPr>
    </w:p>
    <w:p w14:paraId="1AF6DF7C" w14:textId="77777777" w:rsidR="008B3F93" w:rsidRPr="0040584E" w:rsidRDefault="008B3F93" w:rsidP="00DA3064">
      <w:pPr>
        <w:pStyle w:val="Heading1"/>
      </w:pPr>
      <w:r w:rsidRPr="0040584E">
        <w:t xml:space="preserve">Equipment </w:t>
      </w:r>
    </w:p>
    <w:p w14:paraId="6980C708" w14:textId="77777777" w:rsidR="008B3F93" w:rsidRPr="003E78D9" w:rsidRDefault="008B3F93" w:rsidP="00DA3064">
      <w:pPr>
        <w:rPr>
          <w:b/>
          <w:bCs/>
          <w:u w:val="single"/>
        </w:rPr>
      </w:pPr>
      <w:r w:rsidRPr="003E78D9">
        <w:t>Use of Yr Hen Ysgol facilities and equipment is entirely at the hirer’s own risk.</w:t>
      </w:r>
      <w:r>
        <w:t xml:space="preserve">  Users should:</w:t>
      </w:r>
    </w:p>
    <w:p w14:paraId="0C606682" w14:textId="77777777" w:rsidR="008B3F93" w:rsidRPr="003E78D9" w:rsidRDefault="008B3F93" w:rsidP="008B3F93">
      <w:pPr>
        <w:numPr>
          <w:ilvl w:val="0"/>
          <w:numId w:val="5"/>
        </w:numPr>
      </w:pPr>
      <w:r>
        <w:t>f</w:t>
      </w:r>
      <w:r w:rsidRPr="003E78D9">
        <w:t>ollow any written instructions provided when using Yr Hen Ysgol equipment</w:t>
      </w:r>
      <w:r>
        <w:t>;</w:t>
      </w:r>
    </w:p>
    <w:p w14:paraId="69495294" w14:textId="59892C01" w:rsidR="008B3F93" w:rsidRPr="0040584E" w:rsidRDefault="008B3F93" w:rsidP="008B3F93">
      <w:pPr>
        <w:numPr>
          <w:ilvl w:val="0"/>
          <w:numId w:val="5"/>
        </w:numPr>
      </w:pPr>
      <w:r>
        <w:rPr>
          <w:color w:val="000000"/>
        </w:rPr>
        <w:t>v</w:t>
      </w:r>
      <w:r w:rsidRPr="003E78D9">
        <w:rPr>
          <w:color w:val="000000"/>
        </w:rPr>
        <w:t>isually check all equipment before use</w:t>
      </w:r>
      <w:r>
        <w:rPr>
          <w:color w:val="000000"/>
        </w:rPr>
        <w:t>;</w:t>
      </w:r>
    </w:p>
    <w:p w14:paraId="3CF1F14D" w14:textId="77777777" w:rsidR="008B3F93" w:rsidRPr="00E9462D" w:rsidRDefault="008B3F93" w:rsidP="008B3F93">
      <w:pPr>
        <w:numPr>
          <w:ilvl w:val="0"/>
          <w:numId w:val="5"/>
        </w:numPr>
      </w:pPr>
      <w:r>
        <w:rPr>
          <w:color w:val="000000"/>
        </w:rPr>
        <w:t xml:space="preserve">report any damage, breakages or faults using the on-line contact form </w:t>
      </w:r>
      <w:r>
        <w:rPr>
          <w:i/>
          <w:iCs/>
          <w:color w:val="000000"/>
        </w:rPr>
        <w:t xml:space="preserve">or by phoning ???; </w:t>
      </w:r>
      <w:r w:rsidRPr="00E9462D">
        <w:rPr>
          <w:color w:val="000000"/>
        </w:rPr>
        <w:t>and</w:t>
      </w:r>
    </w:p>
    <w:p w14:paraId="28C2E247" w14:textId="77777777" w:rsidR="008B3F93" w:rsidRPr="003E78D9" w:rsidRDefault="008B3F93" w:rsidP="008B3F93">
      <w:pPr>
        <w:numPr>
          <w:ilvl w:val="0"/>
          <w:numId w:val="5"/>
        </w:numPr>
      </w:pPr>
      <w:r>
        <w:rPr>
          <w:color w:val="000000"/>
        </w:rPr>
        <w:t>r</w:t>
      </w:r>
      <w:r w:rsidRPr="003E78D9">
        <w:rPr>
          <w:color w:val="000000"/>
        </w:rPr>
        <w:t>efrain from using or repairing faulty equipment and leave a note beside the item stating the problem</w:t>
      </w:r>
      <w:r>
        <w:rPr>
          <w:color w:val="000000"/>
        </w:rPr>
        <w:t>.</w:t>
      </w:r>
    </w:p>
    <w:p w14:paraId="576F8653" w14:textId="77777777" w:rsidR="008B3F93" w:rsidRPr="003E78D9" w:rsidRDefault="008B3F93" w:rsidP="00DA3064"/>
    <w:p w14:paraId="6C80F165" w14:textId="77777777" w:rsidR="008B3F93" w:rsidRPr="003E78D9" w:rsidRDefault="008B3F93" w:rsidP="008B3F93">
      <w:pPr>
        <w:rPr>
          <w:color w:val="000000"/>
        </w:rPr>
      </w:pPr>
    </w:p>
    <w:p w14:paraId="29B9A854" w14:textId="71E5FF14" w:rsidR="008B3F93" w:rsidRPr="003E78D9" w:rsidRDefault="008B3F93" w:rsidP="00DA3064">
      <w:r w:rsidRPr="003E78D9">
        <w:t xml:space="preserve">The safety of all equipment </w:t>
      </w:r>
      <w:r w:rsidR="009E72FE" w:rsidRPr="003E78D9">
        <w:t>brought by</w:t>
      </w:r>
      <w:r w:rsidRPr="003E78D9">
        <w:t xml:space="preserve"> the hirer into the building is the responsibility of the hirer. Bring only approved electrical equipment on to the premises. </w:t>
      </w:r>
    </w:p>
    <w:p w14:paraId="527B6313" w14:textId="77777777" w:rsidR="008B3F93" w:rsidRPr="003E78D9" w:rsidRDefault="008B3F93" w:rsidP="00DA3064">
      <w:pPr>
        <w:rPr>
          <w:i/>
          <w:iCs/>
          <w:color w:val="333333"/>
        </w:rPr>
      </w:pPr>
    </w:p>
    <w:p w14:paraId="6294B175" w14:textId="77777777" w:rsidR="008B3F93" w:rsidRPr="003E78D9" w:rsidRDefault="008B3F93" w:rsidP="00DA3064">
      <w:r w:rsidRPr="003E78D9">
        <w:t xml:space="preserve">Switch off and disconnect electrical equipment when not in use. </w:t>
      </w:r>
    </w:p>
    <w:p w14:paraId="7D68C25F" w14:textId="77777777" w:rsidR="008B3F93" w:rsidRPr="003E78D9" w:rsidRDefault="008B3F93" w:rsidP="00DA3064"/>
    <w:p w14:paraId="36F5B3CB" w14:textId="77777777" w:rsidR="008B3F93" w:rsidRPr="003E78D9" w:rsidRDefault="008B3F93" w:rsidP="00DA3064">
      <w:r w:rsidRPr="003E78D9">
        <w:t>Avoid loose flexible cables becoming a trip hazard.</w:t>
      </w:r>
    </w:p>
    <w:p w14:paraId="7D74FBD1" w14:textId="77777777" w:rsidR="008B3F93" w:rsidRPr="00E9462D" w:rsidRDefault="008B3F93" w:rsidP="00DA3064">
      <w:pPr>
        <w:pStyle w:val="Heading1"/>
      </w:pPr>
      <w:r w:rsidRPr="00E9462D">
        <w:lastRenderedPageBreak/>
        <w:t>Licencing Laws</w:t>
      </w:r>
    </w:p>
    <w:p w14:paraId="0BED8D45" w14:textId="77777777" w:rsidR="008B3F93" w:rsidRPr="003E78D9" w:rsidRDefault="008B3F93" w:rsidP="00DA3064">
      <w:r w:rsidRPr="003E78D9">
        <w:t xml:space="preserve">Hirers are responsible for arranging their own licences for alcohol and music and strictly observing licencing laws. </w:t>
      </w:r>
    </w:p>
    <w:p w14:paraId="33514BC9" w14:textId="77777777" w:rsidR="008B3F93" w:rsidRPr="003E78D9" w:rsidRDefault="008B3F93" w:rsidP="00DA3064"/>
    <w:p w14:paraId="50D52EF1" w14:textId="77777777" w:rsidR="008B3F93" w:rsidRPr="00E9462D" w:rsidRDefault="008B3F93" w:rsidP="00DA3064">
      <w:pPr>
        <w:pStyle w:val="Heading1"/>
      </w:pPr>
      <w:r w:rsidRPr="00E9462D">
        <w:t>Personal Safety &amp; Responsible Behaviour</w:t>
      </w:r>
    </w:p>
    <w:p w14:paraId="6DE39B9E" w14:textId="36F11A13" w:rsidR="008B3F93" w:rsidRPr="003E78D9" w:rsidRDefault="008B3F93" w:rsidP="000879FD">
      <w:pPr>
        <w:pStyle w:val="ListParagraph"/>
        <w:ind w:left="0"/>
      </w:pPr>
      <w:r w:rsidRPr="003E78D9">
        <w:rPr>
          <w:color w:val="000000"/>
        </w:rPr>
        <w:t>Where appropriate, hirers must ensure</w:t>
      </w:r>
      <w:r w:rsidR="000879FD">
        <w:rPr>
          <w:color w:val="000000"/>
        </w:rPr>
        <w:t xml:space="preserve"> </w:t>
      </w:r>
      <w:r w:rsidRPr="003E78D9">
        <w:rPr>
          <w:color w:val="000000"/>
        </w:rPr>
        <w:t xml:space="preserve">that policies are in place for safeguarding children and vulnerable people on the premises.  </w:t>
      </w:r>
    </w:p>
    <w:p w14:paraId="4FD5EAC4" w14:textId="571A6951" w:rsidR="008B3F93" w:rsidRPr="003E78D9" w:rsidRDefault="008B3F93" w:rsidP="008B3F93">
      <w:pPr>
        <w:pStyle w:val="ListParagraph"/>
        <w:ind w:left="0"/>
        <w:jc w:val="both"/>
      </w:pPr>
      <w:r w:rsidRPr="003E78D9">
        <w:rPr>
          <w:color w:val="000000"/>
        </w:rPr>
        <w:t xml:space="preserve">Hirers must ensure that the conduct </w:t>
      </w:r>
      <w:r w:rsidR="009E72FE" w:rsidRPr="003E78D9">
        <w:rPr>
          <w:color w:val="000000"/>
        </w:rPr>
        <w:t>of users</w:t>
      </w:r>
      <w:r w:rsidRPr="003E78D9">
        <w:rPr>
          <w:color w:val="000000"/>
        </w:rPr>
        <w:t xml:space="preserve"> at their event is reasonable, avoiding public nuisance and respecting the building, to show consideration </w:t>
      </w:r>
      <w:r w:rsidR="009E72FE" w:rsidRPr="003E78D9">
        <w:rPr>
          <w:color w:val="000000"/>
        </w:rPr>
        <w:t>for the</w:t>
      </w:r>
      <w:r w:rsidRPr="003E78D9">
        <w:rPr>
          <w:color w:val="000000"/>
        </w:rPr>
        <w:t xml:space="preserve"> neighbours of Yr Hen Ysgol by keeping noise to a minimum when leaving the building.</w:t>
      </w:r>
    </w:p>
    <w:p w14:paraId="6E356B14" w14:textId="77777777" w:rsidR="008B3F93" w:rsidRPr="003E78D9" w:rsidRDefault="008B3F93" w:rsidP="008B3F93"/>
    <w:p w14:paraId="1259DB53" w14:textId="77777777" w:rsidR="008B3F93" w:rsidRPr="00E9462D" w:rsidRDefault="008B3F93" w:rsidP="00DA3064">
      <w:pPr>
        <w:pStyle w:val="Heading1"/>
      </w:pPr>
      <w:r w:rsidRPr="00E9462D">
        <w:t>Cleaning</w:t>
      </w:r>
    </w:p>
    <w:p w14:paraId="53A0518E" w14:textId="77777777" w:rsidR="008B3F93" w:rsidRDefault="008B3F93" w:rsidP="008B3F93">
      <w:r w:rsidRPr="003E78D9">
        <w:t>All users are expected to leave the building in a clean and tidy condition. Please leave the rooms as clean as you would expect to find them</w:t>
      </w:r>
      <w:r>
        <w:t>.</w:t>
      </w:r>
    </w:p>
    <w:p w14:paraId="15C5D287" w14:textId="77777777" w:rsidR="00876116" w:rsidRDefault="00876116" w:rsidP="008B3F93"/>
    <w:p w14:paraId="48659551" w14:textId="2DF79EC5" w:rsidR="008B3F93" w:rsidRDefault="00876116" w:rsidP="008B3F93">
      <w:r>
        <w:t>We provide appropriate bins for hirers to sort rubbish for recycling.</w:t>
      </w:r>
    </w:p>
    <w:p w14:paraId="7C1E315E" w14:textId="4D971281" w:rsidR="008B3F93" w:rsidRDefault="00876116" w:rsidP="008B3F93">
      <w:r>
        <w:t xml:space="preserve">However, hirers </w:t>
      </w:r>
      <w:r w:rsidR="008B3F93">
        <w:t>must:</w:t>
      </w:r>
      <w:r w:rsidRPr="00876116">
        <w:t xml:space="preserve"> </w:t>
      </w:r>
    </w:p>
    <w:p w14:paraId="2D58E766" w14:textId="1BA9F257" w:rsidR="008B3F93" w:rsidRPr="003E78D9" w:rsidRDefault="008B3F93" w:rsidP="008B3F93">
      <w:pPr>
        <w:numPr>
          <w:ilvl w:val="0"/>
          <w:numId w:val="6"/>
        </w:numPr>
      </w:pPr>
      <w:r>
        <w:t>r</w:t>
      </w:r>
      <w:r w:rsidRPr="003E78D9">
        <w:t xml:space="preserve">emove all food, recyclable waste and all other rubbish, (including  soiled nappies ), after </w:t>
      </w:r>
      <w:r>
        <w:t xml:space="preserve">their </w:t>
      </w:r>
      <w:r w:rsidRPr="003E78D9">
        <w:t>event and take it away</w:t>
      </w:r>
      <w:r>
        <w:t>;</w:t>
      </w:r>
      <w:r w:rsidRPr="003E78D9">
        <w:t xml:space="preserve"> </w:t>
      </w:r>
    </w:p>
    <w:p w14:paraId="46B1FE75" w14:textId="745E8289" w:rsidR="008B3F93" w:rsidRPr="00E9462D" w:rsidRDefault="008B3F93" w:rsidP="008B3F93">
      <w:pPr>
        <w:numPr>
          <w:ilvl w:val="0"/>
          <w:numId w:val="6"/>
        </w:numPr>
      </w:pPr>
      <w:r w:rsidRPr="00E9462D">
        <w:t xml:space="preserve">ensure the bins provided are clean  and replace the black &amp; food waste bags with new ones (to be found in the bottom right hand drawer of the main kitchen and in the bottom drawer to the right of  the sink unit in Garn Fawr) </w:t>
      </w:r>
      <w:r w:rsidR="001171D4">
        <w:t xml:space="preserve">and </w:t>
      </w:r>
      <w:r w:rsidRPr="00E9462D">
        <w:t xml:space="preserve">in </w:t>
      </w:r>
      <w:r w:rsidR="001171D4">
        <w:t xml:space="preserve">the </w:t>
      </w:r>
      <w:r w:rsidRPr="00E9462D">
        <w:t>small kitchen adjacent to Garn Fach</w:t>
      </w:r>
      <w:r>
        <w:t>)</w:t>
      </w:r>
      <w:r w:rsidR="001171D4">
        <w:t xml:space="preserve">.  </w:t>
      </w:r>
    </w:p>
    <w:p w14:paraId="357BB681" w14:textId="77777777" w:rsidR="008B3F93" w:rsidRPr="00E9462D" w:rsidRDefault="008B3F93" w:rsidP="008B3F93">
      <w:pPr>
        <w:numPr>
          <w:ilvl w:val="0"/>
          <w:numId w:val="6"/>
        </w:numPr>
      </w:pPr>
      <w:r w:rsidRPr="00E9462D">
        <w:t>sweep the room floors/hallway before leaving and clear up any spillages of food / drink / other substances thoroughly;</w:t>
      </w:r>
    </w:p>
    <w:p w14:paraId="66155132" w14:textId="77777777" w:rsidR="008B3F93" w:rsidRPr="00E9462D" w:rsidRDefault="008B3F93" w:rsidP="008B3F93">
      <w:pPr>
        <w:numPr>
          <w:ilvl w:val="0"/>
          <w:numId w:val="6"/>
        </w:numPr>
      </w:pPr>
      <w:r w:rsidRPr="00E9462D">
        <w:t>return tables/chairs to their storage areas, or as directed when the booking was made; and</w:t>
      </w:r>
    </w:p>
    <w:p w14:paraId="5AD8DF4D" w14:textId="1F121D60" w:rsidR="008B3F93" w:rsidRPr="003E78D9" w:rsidRDefault="008B3F93" w:rsidP="008B3F93">
      <w:pPr>
        <w:numPr>
          <w:ilvl w:val="0"/>
          <w:numId w:val="6"/>
        </w:numPr>
      </w:pPr>
      <w:r w:rsidRPr="003E78D9">
        <w:t xml:space="preserve">ensure that all lights/electric heating is turned off before </w:t>
      </w:r>
      <w:r>
        <w:t>leaving</w:t>
      </w:r>
      <w:r w:rsidRPr="003E78D9">
        <w:t>, lock all doors</w:t>
      </w:r>
      <w:r>
        <w:t xml:space="preserve"> and </w:t>
      </w:r>
      <w:r w:rsidRPr="003E78D9">
        <w:t>ensure all windows are closed.</w:t>
      </w:r>
    </w:p>
    <w:p w14:paraId="4CFB7BA4" w14:textId="77777777" w:rsidR="008B3F93" w:rsidRPr="003E78D9" w:rsidRDefault="008B3F93" w:rsidP="008B3F93"/>
    <w:p w14:paraId="66C32748" w14:textId="002C2B7C" w:rsidR="008B3F93" w:rsidRPr="003E78D9" w:rsidRDefault="008B3F93" w:rsidP="008B3F93">
      <w:r w:rsidRPr="003E78D9">
        <w:t>It is recommended that after opening the hall, the key is locked back in the key safe for the period of your hire.</w:t>
      </w:r>
      <w:r>
        <w:t xml:space="preserve"> </w:t>
      </w:r>
      <w:r w:rsidRPr="003E78D9">
        <w:t xml:space="preserve"> This makes it easier to find the key again when you need to lock up!!!</w:t>
      </w:r>
    </w:p>
    <w:p w14:paraId="67C6D3CA" w14:textId="77777777" w:rsidR="008B3F93" w:rsidRPr="00E9462D" w:rsidRDefault="008B3F93" w:rsidP="008B3F93"/>
    <w:p w14:paraId="19DBE474" w14:textId="77777777" w:rsidR="004E013A" w:rsidRPr="00E9462D" w:rsidRDefault="004E013A" w:rsidP="00DA3064">
      <w:pPr>
        <w:pStyle w:val="Heading1"/>
      </w:pPr>
      <w:r w:rsidRPr="00E9462D">
        <w:t>Hygiene/Food Safety</w:t>
      </w:r>
    </w:p>
    <w:p w14:paraId="2CB7293F" w14:textId="65D75B65" w:rsidR="004E013A" w:rsidRPr="003E78D9" w:rsidRDefault="004E013A" w:rsidP="004E013A">
      <w:r>
        <w:rPr>
          <w:color w:val="000000"/>
        </w:rPr>
        <w:t>H</w:t>
      </w:r>
      <w:r w:rsidRPr="003E78D9">
        <w:rPr>
          <w:color w:val="000000"/>
        </w:rPr>
        <w:t xml:space="preserve">irers must be aware </w:t>
      </w:r>
      <w:r w:rsidR="009E72FE" w:rsidRPr="003E78D9">
        <w:rPr>
          <w:color w:val="000000"/>
        </w:rPr>
        <w:t>of national</w:t>
      </w:r>
      <w:r w:rsidRPr="003E78D9">
        <w:rPr>
          <w:color w:val="000000"/>
        </w:rPr>
        <w:t xml:space="preserve"> food hygiene and health and safety regulations in the preparation, storage and serving of food</w:t>
      </w:r>
      <w:r>
        <w:rPr>
          <w:color w:val="000000"/>
        </w:rPr>
        <w:t>.</w:t>
      </w:r>
    </w:p>
    <w:p w14:paraId="3FB8710F" w14:textId="77777777" w:rsidR="00065104" w:rsidRDefault="00065104" w:rsidP="00DA3064"/>
    <w:p w14:paraId="51B7D608" w14:textId="3C0FA84D" w:rsidR="008B3F93" w:rsidRPr="003E78D9" w:rsidRDefault="008B3F93" w:rsidP="00DA3064">
      <w:pPr>
        <w:pStyle w:val="Heading2"/>
      </w:pPr>
      <w:r w:rsidRPr="00E9462D">
        <w:t xml:space="preserve">Users </w:t>
      </w:r>
      <w:r>
        <w:t>o</w:t>
      </w:r>
      <w:r w:rsidRPr="00E9462D">
        <w:t xml:space="preserve">f </w:t>
      </w:r>
      <w:r>
        <w:t>k</w:t>
      </w:r>
      <w:r w:rsidRPr="00E9462D">
        <w:t>itchen</w:t>
      </w:r>
      <w:r>
        <w:t xml:space="preserve"> </w:t>
      </w:r>
      <w:r w:rsidRPr="00E9462D">
        <w:t xml:space="preserve">or </w:t>
      </w:r>
      <w:r>
        <w:t>t</w:t>
      </w:r>
      <w:r w:rsidRPr="00E9462D">
        <w:t>ea/</w:t>
      </w:r>
      <w:r>
        <w:t>c</w:t>
      </w:r>
      <w:r w:rsidRPr="00E9462D">
        <w:t xml:space="preserve">offee </w:t>
      </w:r>
      <w:r>
        <w:t>m</w:t>
      </w:r>
      <w:r w:rsidRPr="00E9462D">
        <w:t xml:space="preserve">aking </w:t>
      </w:r>
      <w:r>
        <w:t>f</w:t>
      </w:r>
      <w:r w:rsidRPr="00E9462D">
        <w:t>acilities</w:t>
      </w:r>
      <w:r w:rsidRPr="003E78D9">
        <w:t xml:space="preserve"> should</w:t>
      </w:r>
      <w:r>
        <w:t>:</w:t>
      </w:r>
    </w:p>
    <w:p w14:paraId="149ACF18" w14:textId="77777777" w:rsidR="008B3F93" w:rsidRPr="003E78D9" w:rsidRDefault="008B3F93" w:rsidP="008B3F93"/>
    <w:p w14:paraId="12078B90" w14:textId="77777777" w:rsidR="008B3F93" w:rsidRPr="003E78D9" w:rsidRDefault="008B3F93" w:rsidP="008B3F93">
      <w:pPr>
        <w:numPr>
          <w:ilvl w:val="0"/>
          <w:numId w:val="7"/>
        </w:numPr>
      </w:pPr>
      <w:r w:rsidRPr="003E78D9">
        <w:t>ensure all crockery is properly cleaned ,dried and put away neatly in the relevant cupboards</w:t>
      </w:r>
      <w:r>
        <w:t>;</w:t>
      </w:r>
    </w:p>
    <w:p w14:paraId="4681BD7F" w14:textId="77777777" w:rsidR="008B3F93" w:rsidRPr="003E78D9" w:rsidRDefault="008B3F93" w:rsidP="008B3F93">
      <w:pPr>
        <w:numPr>
          <w:ilvl w:val="0"/>
          <w:numId w:val="7"/>
        </w:numPr>
      </w:pPr>
      <w:r w:rsidRPr="003E78D9">
        <w:t>wipe all  food preparation surfaces using the cleaning materials provided</w:t>
      </w:r>
      <w:r>
        <w:t>;</w:t>
      </w:r>
      <w:r w:rsidRPr="003E78D9">
        <w:t xml:space="preserve"> </w:t>
      </w:r>
    </w:p>
    <w:p w14:paraId="7A4F9516" w14:textId="77777777" w:rsidR="008B3F93" w:rsidRPr="003E78D9" w:rsidRDefault="008B3F93" w:rsidP="008B3F93">
      <w:pPr>
        <w:numPr>
          <w:ilvl w:val="0"/>
          <w:numId w:val="7"/>
        </w:numPr>
      </w:pPr>
      <w:r w:rsidRPr="003E78D9">
        <w:t>mop the main kitchen floor  with  the disinfectant &amp; bucket provided</w:t>
      </w:r>
      <w:r>
        <w:t>;</w:t>
      </w:r>
      <w:r w:rsidRPr="003E78D9">
        <w:t xml:space="preserve"> </w:t>
      </w:r>
    </w:p>
    <w:p w14:paraId="5A177908" w14:textId="77777777" w:rsidR="008B3F93" w:rsidRPr="003E78D9" w:rsidRDefault="008B3F93" w:rsidP="008B3F93">
      <w:pPr>
        <w:numPr>
          <w:ilvl w:val="0"/>
          <w:numId w:val="7"/>
        </w:numPr>
      </w:pPr>
      <w:r w:rsidRPr="003E78D9">
        <w:lastRenderedPageBreak/>
        <w:t>ensure sinks /draining boards are left clean with no food deposits remaining</w:t>
      </w:r>
      <w:r>
        <w:t>;</w:t>
      </w:r>
    </w:p>
    <w:p w14:paraId="518B147A" w14:textId="77777777" w:rsidR="008B3F93" w:rsidRPr="003E78D9" w:rsidRDefault="008B3F93" w:rsidP="008B3F93">
      <w:pPr>
        <w:numPr>
          <w:ilvl w:val="0"/>
          <w:numId w:val="7"/>
        </w:numPr>
      </w:pPr>
      <w:r w:rsidRPr="003E78D9">
        <w:t>clean the dishwasher, if used, as per the provided instructions</w:t>
      </w:r>
      <w:r>
        <w:t>;</w:t>
      </w:r>
    </w:p>
    <w:p w14:paraId="5F9D6DBA" w14:textId="77777777" w:rsidR="008B3F93" w:rsidRPr="003E78D9" w:rsidRDefault="008B3F93" w:rsidP="008B3F93">
      <w:pPr>
        <w:numPr>
          <w:ilvl w:val="0"/>
          <w:numId w:val="7"/>
        </w:numPr>
      </w:pPr>
      <w:r w:rsidRPr="003E78D9">
        <w:t>empty the kettles /urns and turn off at the wall socket</w:t>
      </w:r>
      <w:r>
        <w:t>;</w:t>
      </w:r>
    </w:p>
    <w:p w14:paraId="35875781" w14:textId="77777777" w:rsidR="008B3F93" w:rsidRPr="003E78D9" w:rsidRDefault="008B3F93" w:rsidP="008B3F93">
      <w:pPr>
        <w:numPr>
          <w:ilvl w:val="0"/>
          <w:numId w:val="7"/>
        </w:numPr>
      </w:pPr>
      <w:r w:rsidRPr="003E78D9">
        <w:t>turn off water heater switches in Garn Fawr , if used</w:t>
      </w:r>
      <w:r>
        <w:t>;</w:t>
      </w:r>
    </w:p>
    <w:p w14:paraId="2434CF06" w14:textId="77777777" w:rsidR="008B3F93" w:rsidRPr="003E78D9" w:rsidRDefault="008B3F93" w:rsidP="008B3F93">
      <w:pPr>
        <w:numPr>
          <w:ilvl w:val="0"/>
          <w:numId w:val="7"/>
        </w:numPr>
      </w:pPr>
      <w:r w:rsidRPr="003E78D9">
        <w:t>ensure any spillages in the fridges are cleaned up</w:t>
      </w:r>
      <w:r>
        <w:t>;</w:t>
      </w:r>
      <w:r w:rsidRPr="003E78D9">
        <w:t xml:space="preserve"> </w:t>
      </w:r>
    </w:p>
    <w:p w14:paraId="18F6E6E2" w14:textId="77777777" w:rsidR="008B3F93" w:rsidRPr="003E78D9" w:rsidRDefault="008B3F93" w:rsidP="008B3F93">
      <w:pPr>
        <w:numPr>
          <w:ilvl w:val="0"/>
          <w:numId w:val="7"/>
        </w:numPr>
      </w:pPr>
      <w:r w:rsidRPr="003E78D9">
        <w:t>ensure oven/hob  and food warming cabinet are all turned off</w:t>
      </w:r>
      <w:r>
        <w:t>; and</w:t>
      </w:r>
      <w:r w:rsidRPr="003E78D9">
        <w:t xml:space="preserve"> </w:t>
      </w:r>
    </w:p>
    <w:p w14:paraId="53042D70" w14:textId="6B7FF5FA" w:rsidR="008B3F93" w:rsidRPr="003E78D9" w:rsidRDefault="00876116" w:rsidP="008B3F93">
      <w:pPr>
        <w:numPr>
          <w:ilvl w:val="0"/>
          <w:numId w:val="7"/>
        </w:numPr>
      </w:pPr>
      <w:r>
        <w:t xml:space="preserve">if appropriate, </w:t>
      </w:r>
      <w:r w:rsidR="008B3F93" w:rsidRPr="003E78D9">
        <w:t>complete the page in the Food Hygiene Regulations book</w:t>
      </w:r>
      <w:r>
        <w:t>.</w:t>
      </w:r>
    </w:p>
    <w:p w14:paraId="62500A83" w14:textId="77777777" w:rsidR="008B3F93" w:rsidRPr="003E78D9" w:rsidRDefault="008B3F93" w:rsidP="008B3F93"/>
    <w:p w14:paraId="33B021DA" w14:textId="6BC6466E" w:rsidR="008B3F93" w:rsidRPr="00DB5857" w:rsidRDefault="00DA3064" w:rsidP="00DA3064">
      <w:pPr>
        <w:pStyle w:val="Heading2"/>
      </w:pPr>
      <w:r>
        <w:t>Additional cleaning</w:t>
      </w:r>
      <w:r w:rsidR="008B3F93" w:rsidRPr="00DB5857">
        <w:t xml:space="preserve"> charge </w:t>
      </w:r>
    </w:p>
    <w:p w14:paraId="070F6F02" w14:textId="07013C63" w:rsidR="008B3F93" w:rsidRPr="00DA3064" w:rsidRDefault="008B3F93" w:rsidP="008B3F93">
      <w:pPr>
        <w:rPr>
          <w:rStyle w:val="Emphasis"/>
        </w:rPr>
      </w:pPr>
      <w:r w:rsidRPr="00DA3064">
        <w:rPr>
          <w:rStyle w:val="Emphasis"/>
        </w:rPr>
        <w:t xml:space="preserve">Users are required to </w:t>
      </w:r>
      <w:r w:rsidR="00DA3064">
        <w:rPr>
          <w:rStyle w:val="Emphasis"/>
        </w:rPr>
        <w:t xml:space="preserve">comply with </w:t>
      </w:r>
      <w:bookmarkStart w:id="0" w:name="_GoBack"/>
      <w:bookmarkEnd w:id="0"/>
      <w:r w:rsidR="00DA3064">
        <w:rPr>
          <w:rStyle w:val="Emphasis"/>
        </w:rPr>
        <w:t>the cleaning policy</w:t>
      </w:r>
      <w:r w:rsidRPr="00DA3064">
        <w:rPr>
          <w:rStyle w:val="Emphasis"/>
        </w:rPr>
        <w:t>. If the hall is not left i</w:t>
      </w:r>
      <w:r w:rsidR="00DA3064">
        <w:rPr>
          <w:rStyle w:val="Emphasis"/>
        </w:rPr>
        <w:t xml:space="preserve">n a satisfactory condition and </w:t>
      </w:r>
      <w:r w:rsidRPr="00DA3064">
        <w:rPr>
          <w:rStyle w:val="Emphasis"/>
        </w:rPr>
        <w:t>any additional clea</w:t>
      </w:r>
      <w:r w:rsidR="00DA3064">
        <w:rPr>
          <w:rStyle w:val="Emphasis"/>
        </w:rPr>
        <w:t xml:space="preserve">ning is required, Yr Hen Ysgol </w:t>
      </w:r>
      <w:r w:rsidRPr="00DA3064">
        <w:rPr>
          <w:rStyle w:val="Emphasis"/>
        </w:rPr>
        <w:t>will charge the hirer an additional minimum fee of £20.</w:t>
      </w:r>
    </w:p>
    <w:p w14:paraId="762245CA" w14:textId="77777777" w:rsidR="008B3F93" w:rsidRPr="003E78D9" w:rsidRDefault="008B3F93" w:rsidP="00DA3064"/>
    <w:p w14:paraId="7461225F" w14:textId="77777777" w:rsidR="001517B0" w:rsidRDefault="001517B0" w:rsidP="00DA3064">
      <w:pPr>
        <w:rPr>
          <w:rFonts w:hint="eastAsia"/>
        </w:rPr>
      </w:pPr>
    </w:p>
    <w:sectPr w:rsidR="001517B0" w:rsidSect="00281171">
      <w:headerReference w:type="default" r:id="rId9"/>
      <w:footerReference w:type="default" r:id="rId10"/>
      <w:pgSz w:w="11906" w:h="16838"/>
      <w:pgMar w:top="1134" w:right="567"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860F1" w14:textId="77777777" w:rsidR="009B24F8" w:rsidRDefault="009B24F8" w:rsidP="00281171">
      <w:pPr>
        <w:rPr>
          <w:rFonts w:hint="eastAsia"/>
        </w:rPr>
      </w:pPr>
      <w:r>
        <w:separator/>
      </w:r>
    </w:p>
  </w:endnote>
  <w:endnote w:type="continuationSeparator" w:id="0">
    <w:p w14:paraId="22689844" w14:textId="77777777" w:rsidR="009B24F8" w:rsidRDefault="009B24F8" w:rsidP="002811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914637"/>
      <w:docPartObj>
        <w:docPartGallery w:val="Page Numbers (Bottom of Page)"/>
        <w:docPartUnique/>
      </w:docPartObj>
    </w:sdtPr>
    <w:sdtEndPr>
      <w:rPr>
        <w:noProof/>
      </w:rPr>
    </w:sdtEndPr>
    <w:sdtContent>
      <w:p w14:paraId="164732F7" w14:textId="3B7D04A3" w:rsidR="00281171" w:rsidRDefault="00281171">
        <w:pPr>
          <w:pStyle w:val="Footer"/>
          <w:jc w:val="center"/>
        </w:pPr>
        <w:r>
          <w:fldChar w:fldCharType="begin"/>
        </w:r>
        <w:r>
          <w:instrText xml:space="preserve"> PAGE   \* MERGEFORMAT </w:instrText>
        </w:r>
        <w:r>
          <w:fldChar w:fldCharType="separate"/>
        </w:r>
        <w:r w:rsidR="009E72FE">
          <w:rPr>
            <w:noProof/>
          </w:rPr>
          <w:t>4</w:t>
        </w:r>
        <w:r>
          <w:rPr>
            <w:noProof/>
          </w:rPr>
          <w:fldChar w:fldCharType="end"/>
        </w:r>
      </w:p>
    </w:sdtContent>
  </w:sdt>
  <w:p w14:paraId="2E10785B" w14:textId="77777777" w:rsidR="00281171" w:rsidRDefault="00281171">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40188" w14:textId="77777777" w:rsidR="009B24F8" w:rsidRDefault="009B24F8" w:rsidP="00281171">
      <w:pPr>
        <w:rPr>
          <w:rFonts w:hint="eastAsia"/>
        </w:rPr>
      </w:pPr>
      <w:r>
        <w:separator/>
      </w:r>
    </w:p>
  </w:footnote>
  <w:footnote w:type="continuationSeparator" w:id="0">
    <w:p w14:paraId="297D64AB" w14:textId="77777777" w:rsidR="009B24F8" w:rsidRDefault="009B24F8" w:rsidP="00281171">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17265" w14:textId="77777777" w:rsidR="00281171" w:rsidRDefault="00281171" w:rsidP="00281171">
    <w:pPr>
      <w:pStyle w:val="Header"/>
    </w:pPr>
    <w:r>
      <w:rPr>
        <w:noProof/>
        <w:lang w:eastAsia="en-GB"/>
      </w:rPr>
      <w:drawing>
        <wp:anchor distT="0" distB="0" distL="114300" distR="114300" simplePos="0" relativeHeight="251659264" behindDoc="1" locked="0" layoutInCell="1" allowOverlap="1" wp14:anchorId="51A31E42" wp14:editId="79CC999F">
          <wp:simplePos x="0" y="0"/>
          <wp:positionH relativeFrom="column">
            <wp:posOffset>5715000</wp:posOffset>
          </wp:positionH>
          <wp:positionV relativeFrom="paragraph">
            <wp:posOffset>-382905</wp:posOffset>
          </wp:positionV>
          <wp:extent cx="719455" cy="719455"/>
          <wp:effectExtent l="0" t="0" r="4445" b="4445"/>
          <wp:wrapTight wrapText="bothSides">
            <wp:wrapPolygon edited="0">
              <wp:start x="0" y="0"/>
              <wp:lineTo x="0" y="21162"/>
              <wp:lineTo x="21162" y="21162"/>
              <wp:lineTo x="211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H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t>YR HEN YSGOL, DINAS</w:t>
    </w:r>
  </w:p>
  <w:p w14:paraId="147E7033" w14:textId="6E3563F0" w:rsidR="00281171" w:rsidRPr="005F142C" w:rsidRDefault="00281171" w:rsidP="00281171">
    <w:pPr>
      <w:pStyle w:val="Header"/>
    </w:pPr>
    <w:r>
      <w:t>TERMS AND CONDITIONS OF HIRE</w:t>
    </w:r>
  </w:p>
  <w:p w14:paraId="3C5FD0F7" w14:textId="77777777" w:rsidR="00281171" w:rsidRDefault="00281171">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89C0B5F"/>
    <w:multiLevelType w:val="multilevel"/>
    <w:tmpl w:val="3C609D8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19BA358B"/>
    <w:multiLevelType w:val="multilevel"/>
    <w:tmpl w:val="3C609D8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47FF5226"/>
    <w:multiLevelType w:val="hybridMultilevel"/>
    <w:tmpl w:val="89DAEE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BC66BCC"/>
    <w:multiLevelType w:val="multilevel"/>
    <w:tmpl w:val="3C609D8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75F21583"/>
    <w:multiLevelType w:val="hybridMultilevel"/>
    <w:tmpl w:val="FAAC1ACA"/>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93"/>
    <w:rsid w:val="00065104"/>
    <w:rsid w:val="0008116C"/>
    <w:rsid w:val="000879FD"/>
    <w:rsid w:val="001171D4"/>
    <w:rsid w:val="001257E8"/>
    <w:rsid w:val="001517B0"/>
    <w:rsid w:val="0017641B"/>
    <w:rsid w:val="00281171"/>
    <w:rsid w:val="004E013A"/>
    <w:rsid w:val="0079620D"/>
    <w:rsid w:val="00876116"/>
    <w:rsid w:val="008B3F93"/>
    <w:rsid w:val="009B24F8"/>
    <w:rsid w:val="009E72FE"/>
    <w:rsid w:val="00A439D1"/>
    <w:rsid w:val="00D2401B"/>
    <w:rsid w:val="00DA3064"/>
    <w:rsid w:val="00DD4EF0"/>
    <w:rsid w:val="00E528EE"/>
    <w:rsid w:val="00E93758"/>
    <w:rsid w:val="00FF1A5B"/>
  </w:rsids>
  <m:mathPr>
    <m:mathFont m:val="Cambria Math"/>
    <m:brkBin m:val="before"/>
    <m:brkBinSub m:val="--"/>
    <m:smallFrac m:val="0"/>
    <m:dispDef/>
    <m:lMargin m:val="0"/>
    <m:rMargin m:val="0"/>
    <m:defJc m:val="centerGroup"/>
    <m:wrapIndent m:val="1440"/>
    <m:intLim m:val="subSup"/>
    <m:naryLim m:val="undOvr"/>
  </m:mathPr>
  <w:themeFontLang w:val="cy-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71"/>
    <w:pPr>
      <w:suppressAutoHyphens/>
      <w:spacing w:after="0" w:line="240" w:lineRule="auto"/>
    </w:pPr>
    <w:rPr>
      <w:rFonts w:ascii="Arial" w:eastAsia="NSimSun" w:hAnsi="Arial" w:cs="Arial"/>
      <w:kern w:val="2"/>
      <w:sz w:val="24"/>
      <w:szCs w:val="24"/>
      <w:lang w:val="en-GB" w:eastAsia="zh-CN" w:bidi="hi-IN"/>
      <w14:ligatures w14:val="none"/>
    </w:rPr>
  </w:style>
  <w:style w:type="paragraph" w:styleId="Heading1">
    <w:name w:val="heading 1"/>
    <w:basedOn w:val="Normal"/>
    <w:next w:val="Normal"/>
    <w:link w:val="Heading1Char"/>
    <w:uiPriority w:val="9"/>
    <w:qFormat/>
    <w:rsid w:val="00DA3064"/>
    <w:pPr>
      <w:keepNext/>
      <w:keepLines/>
      <w:spacing w:before="480"/>
      <w:outlineLvl w:val="0"/>
    </w:pPr>
    <w:rPr>
      <w:rFonts w:eastAsiaTheme="majorEastAsia" w:cs="Mangal"/>
      <w:b/>
      <w:bCs/>
      <w:caps/>
      <w:sz w:val="28"/>
      <w:szCs w:val="25"/>
    </w:rPr>
  </w:style>
  <w:style w:type="paragraph" w:styleId="Heading2">
    <w:name w:val="heading 2"/>
    <w:basedOn w:val="Normal"/>
    <w:next w:val="Normal"/>
    <w:link w:val="Heading2Char"/>
    <w:uiPriority w:val="9"/>
    <w:unhideWhenUsed/>
    <w:qFormat/>
    <w:rsid w:val="00281171"/>
    <w:pPr>
      <w:keepNext/>
      <w:keepLines/>
      <w:spacing w:before="200"/>
      <w:outlineLvl w:val="1"/>
    </w:pPr>
    <w:rPr>
      <w:rFonts w:eastAsiaTheme="majorEastAsia" w:cs="Mangal"/>
      <w:b/>
      <w:bCs/>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3F93"/>
    <w:rPr>
      <w:color w:val="000080"/>
      <w:u w:val="single"/>
    </w:rPr>
  </w:style>
  <w:style w:type="paragraph" w:customStyle="1" w:styleId="TableContents">
    <w:name w:val="Table Contents"/>
    <w:basedOn w:val="Normal"/>
    <w:rsid w:val="008B3F93"/>
    <w:pPr>
      <w:widowControl w:val="0"/>
      <w:suppressLineNumbers/>
    </w:pPr>
  </w:style>
  <w:style w:type="paragraph" w:styleId="ListParagraph">
    <w:name w:val="List Paragraph"/>
    <w:basedOn w:val="Normal"/>
    <w:qFormat/>
    <w:rsid w:val="008B3F93"/>
    <w:pPr>
      <w:ind w:left="720"/>
    </w:pPr>
  </w:style>
  <w:style w:type="paragraph" w:styleId="Header">
    <w:name w:val="header"/>
    <w:basedOn w:val="Normal"/>
    <w:link w:val="HeaderChar"/>
    <w:uiPriority w:val="99"/>
    <w:unhideWhenUsed/>
    <w:rsid w:val="00281171"/>
    <w:pPr>
      <w:tabs>
        <w:tab w:val="center" w:pos="4513"/>
        <w:tab w:val="right" w:pos="9026"/>
      </w:tabs>
    </w:pPr>
    <w:rPr>
      <w:rFonts w:cs="Mangal"/>
      <w:b/>
      <w:szCs w:val="21"/>
    </w:rPr>
  </w:style>
  <w:style w:type="character" w:customStyle="1" w:styleId="HeaderChar">
    <w:name w:val="Header Char"/>
    <w:basedOn w:val="DefaultParagraphFont"/>
    <w:link w:val="Header"/>
    <w:uiPriority w:val="99"/>
    <w:rsid w:val="00281171"/>
    <w:rPr>
      <w:rFonts w:ascii="Arial" w:eastAsia="NSimSun" w:hAnsi="Arial" w:cs="Mangal"/>
      <w:b/>
      <w:kern w:val="2"/>
      <w:sz w:val="24"/>
      <w:szCs w:val="21"/>
      <w:lang w:val="en-GB" w:eastAsia="zh-CN" w:bidi="hi-IN"/>
      <w14:ligatures w14:val="none"/>
    </w:rPr>
  </w:style>
  <w:style w:type="paragraph" w:styleId="Footer">
    <w:name w:val="footer"/>
    <w:basedOn w:val="Normal"/>
    <w:link w:val="FooterChar"/>
    <w:uiPriority w:val="99"/>
    <w:unhideWhenUsed/>
    <w:rsid w:val="00281171"/>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81171"/>
    <w:rPr>
      <w:rFonts w:ascii="Liberation Serif" w:eastAsia="NSimSun" w:hAnsi="Liberation Serif" w:cs="Mangal"/>
      <w:kern w:val="2"/>
      <w:sz w:val="24"/>
      <w:szCs w:val="21"/>
      <w:lang w:val="en-GB" w:eastAsia="zh-CN" w:bidi="hi-IN"/>
      <w14:ligatures w14:val="none"/>
    </w:rPr>
  </w:style>
  <w:style w:type="character" w:styleId="Emphasis">
    <w:name w:val="Emphasis"/>
    <w:basedOn w:val="DefaultParagraphFont"/>
    <w:uiPriority w:val="20"/>
    <w:qFormat/>
    <w:rsid w:val="00281171"/>
    <w:rPr>
      <w:b/>
      <w:i/>
      <w:iCs/>
    </w:rPr>
  </w:style>
  <w:style w:type="character" w:customStyle="1" w:styleId="Heading1Char">
    <w:name w:val="Heading 1 Char"/>
    <w:basedOn w:val="DefaultParagraphFont"/>
    <w:link w:val="Heading1"/>
    <w:uiPriority w:val="9"/>
    <w:rsid w:val="00DA3064"/>
    <w:rPr>
      <w:rFonts w:ascii="Arial" w:eastAsiaTheme="majorEastAsia" w:hAnsi="Arial" w:cs="Mangal"/>
      <w:b/>
      <w:bCs/>
      <w:caps/>
      <w:kern w:val="2"/>
      <w:sz w:val="28"/>
      <w:szCs w:val="25"/>
      <w:lang w:val="en-GB" w:eastAsia="zh-CN" w:bidi="hi-IN"/>
      <w14:ligatures w14:val="none"/>
    </w:rPr>
  </w:style>
  <w:style w:type="character" w:customStyle="1" w:styleId="Heading2Char">
    <w:name w:val="Heading 2 Char"/>
    <w:basedOn w:val="DefaultParagraphFont"/>
    <w:link w:val="Heading2"/>
    <w:uiPriority w:val="9"/>
    <w:rsid w:val="00281171"/>
    <w:rPr>
      <w:rFonts w:ascii="Arial" w:eastAsiaTheme="majorEastAsia" w:hAnsi="Arial" w:cs="Mangal"/>
      <w:b/>
      <w:bCs/>
      <w:kern w:val="2"/>
      <w:sz w:val="24"/>
      <w:szCs w:val="23"/>
      <w:lang w:val="en-GB" w:eastAsia="zh-CN" w:bidi="hi-IN"/>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171"/>
    <w:pPr>
      <w:suppressAutoHyphens/>
      <w:spacing w:after="0" w:line="240" w:lineRule="auto"/>
    </w:pPr>
    <w:rPr>
      <w:rFonts w:ascii="Arial" w:eastAsia="NSimSun" w:hAnsi="Arial" w:cs="Arial"/>
      <w:kern w:val="2"/>
      <w:sz w:val="24"/>
      <w:szCs w:val="24"/>
      <w:lang w:val="en-GB" w:eastAsia="zh-CN" w:bidi="hi-IN"/>
      <w14:ligatures w14:val="none"/>
    </w:rPr>
  </w:style>
  <w:style w:type="paragraph" w:styleId="Heading1">
    <w:name w:val="heading 1"/>
    <w:basedOn w:val="Normal"/>
    <w:next w:val="Normal"/>
    <w:link w:val="Heading1Char"/>
    <w:uiPriority w:val="9"/>
    <w:qFormat/>
    <w:rsid w:val="00DA3064"/>
    <w:pPr>
      <w:keepNext/>
      <w:keepLines/>
      <w:spacing w:before="480"/>
      <w:outlineLvl w:val="0"/>
    </w:pPr>
    <w:rPr>
      <w:rFonts w:eastAsiaTheme="majorEastAsia" w:cs="Mangal"/>
      <w:b/>
      <w:bCs/>
      <w:caps/>
      <w:sz w:val="28"/>
      <w:szCs w:val="25"/>
    </w:rPr>
  </w:style>
  <w:style w:type="paragraph" w:styleId="Heading2">
    <w:name w:val="heading 2"/>
    <w:basedOn w:val="Normal"/>
    <w:next w:val="Normal"/>
    <w:link w:val="Heading2Char"/>
    <w:uiPriority w:val="9"/>
    <w:unhideWhenUsed/>
    <w:qFormat/>
    <w:rsid w:val="00281171"/>
    <w:pPr>
      <w:keepNext/>
      <w:keepLines/>
      <w:spacing w:before="200"/>
      <w:outlineLvl w:val="1"/>
    </w:pPr>
    <w:rPr>
      <w:rFonts w:eastAsiaTheme="majorEastAsia" w:cs="Mangal"/>
      <w:b/>
      <w:bCs/>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3F93"/>
    <w:rPr>
      <w:color w:val="000080"/>
      <w:u w:val="single"/>
    </w:rPr>
  </w:style>
  <w:style w:type="paragraph" w:customStyle="1" w:styleId="TableContents">
    <w:name w:val="Table Contents"/>
    <w:basedOn w:val="Normal"/>
    <w:rsid w:val="008B3F93"/>
    <w:pPr>
      <w:widowControl w:val="0"/>
      <w:suppressLineNumbers/>
    </w:pPr>
  </w:style>
  <w:style w:type="paragraph" w:styleId="ListParagraph">
    <w:name w:val="List Paragraph"/>
    <w:basedOn w:val="Normal"/>
    <w:qFormat/>
    <w:rsid w:val="008B3F93"/>
    <w:pPr>
      <w:ind w:left="720"/>
    </w:pPr>
  </w:style>
  <w:style w:type="paragraph" w:styleId="Header">
    <w:name w:val="header"/>
    <w:basedOn w:val="Normal"/>
    <w:link w:val="HeaderChar"/>
    <w:uiPriority w:val="99"/>
    <w:unhideWhenUsed/>
    <w:rsid w:val="00281171"/>
    <w:pPr>
      <w:tabs>
        <w:tab w:val="center" w:pos="4513"/>
        <w:tab w:val="right" w:pos="9026"/>
      </w:tabs>
    </w:pPr>
    <w:rPr>
      <w:rFonts w:cs="Mangal"/>
      <w:b/>
      <w:szCs w:val="21"/>
    </w:rPr>
  </w:style>
  <w:style w:type="character" w:customStyle="1" w:styleId="HeaderChar">
    <w:name w:val="Header Char"/>
    <w:basedOn w:val="DefaultParagraphFont"/>
    <w:link w:val="Header"/>
    <w:uiPriority w:val="99"/>
    <w:rsid w:val="00281171"/>
    <w:rPr>
      <w:rFonts w:ascii="Arial" w:eastAsia="NSimSun" w:hAnsi="Arial" w:cs="Mangal"/>
      <w:b/>
      <w:kern w:val="2"/>
      <w:sz w:val="24"/>
      <w:szCs w:val="21"/>
      <w:lang w:val="en-GB" w:eastAsia="zh-CN" w:bidi="hi-IN"/>
      <w14:ligatures w14:val="none"/>
    </w:rPr>
  </w:style>
  <w:style w:type="paragraph" w:styleId="Footer">
    <w:name w:val="footer"/>
    <w:basedOn w:val="Normal"/>
    <w:link w:val="FooterChar"/>
    <w:uiPriority w:val="99"/>
    <w:unhideWhenUsed/>
    <w:rsid w:val="00281171"/>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81171"/>
    <w:rPr>
      <w:rFonts w:ascii="Liberation Serif" w:eastAsia="NSimSun" w:hAnsi="Liberation Serif" w:cs="Mangal"/>
      <w:kern w:val="2"/>
      <w:sz w:val="24"/>
      <w:szCs w:val="21"/>
      <w:lang w:val="en-GB" w:eastAsia="zh-CN" w:bidi="hi-IN"/>
      <w14:ligatures w14:val="none"/>
    </w:rPr>
  </w:style>
  <w:style w:type="character" w:styleId="Emphasis">
    <w:name w:val="Emphasis"/>
    <w:basedOn w:val="DefaultParagraphFont"/>
    <w:uiPriority w:val="20"/>
    <w:qFormat/>
    <w:rsid w:val="00281171"/>
    <w:rPr>
      <w:b/>
      <w:i/>
      <w:iCs/>
    </w:rPr>
  </w:style>
  <w:style w:type="character" w:customStyle="1" w:styleId="Heading1Char">
    <w:name w:val="Heading 1 Char"/>
    <w:basedOn w:val="DefaultParagraphFont"/>
    <w:link w:val="Heading1"/>
    <w:uiPriority w:val="9"/>
    <w:rsid w:val="00DA3064"/>
    <w:rPr>
      <w:rFonts w:ascii="Arial" w:eastAsiaTheme="majorEastAsia" w:hAnsi="Arial" w:cs="Mangal"/>
      <w:b/>
      <w:bCs/>
      <w:caps/>
      <w:kern w:val="2"/>
      <w:sz w:val="28"/>
      <w:szCs w:val="25"/>
      <w:lang w:val="en-GB" w:eastAsia="zh-CN" w:bidi="hi-IN"/>
      <w14:ligatures w14:val="none"/>
    </w:rPr>
  </w:style>
  <w:style w:type="character" w:customStyle="1" w:styleId="Heading2Char">
    <w:name w:val="Heading 2 Char"/>
    <w:basedOn w:val="DefaultParagraphFont"/>
    <w:link w:val="Heading2"/>
    <w:uiPriority w:val="9"/>
    <w:rsid w:val="00281171"/>
    <w:rPr>
      <w:rFonts w:ascii="Arial" w:eastAsiaTheme="majorEastAsia" w:hAnsi="Arial" w:cs="Mangal"/>
      <w:b/>
      <w:bCs/>
      <w:kern w:val="2"/>
      <w:sz w:val="24"/>
      <w:szCs w:val="23"/>
      <w:lang w:val="en-GB"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rhenysgoldinas.org.uk/contac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Brendan Patchell</cp:lastModifiedBy>
  <cp:revision>4</cp:revision>
  <dcterms:created xsi:type="dcterms:W3CDTF">2023-08-12T10:19:00Z</dcterms:created>
  <dcterms:modified xsi:type="dcterms:W3CDTF">2023-08-12T10:36:00Z</dcterms:modified>
</cp:coreProperties>
</file>